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C1CA7" w:rsidRPr="009C1CA7" w:rsidRDefault="009C1CA7" w:rsidP="009C1CA7">
      <w:pPr>
        <w:pStyle w:val="4"/>
        <w:ind w:firstLine="0"/>
        <w:jc w:val="both"/>
        <w:rPr>
          <w:rFonts w:ascii="Times New Roman" w:hAnsi="Times New Roman" w:cs="Times New Roman"/>
          <w:sz w:val="28"/>
          <w:szCs w:val="28"/>
          <w:lang w:val="ru-RU"/>
        </w:rPr>
      </w:pPr>
      <w:r w:rsidRPr="009C1CA7">
        <w:rPr>
          <w:rFonts w:ascii="Times New Roman" w:hAnsi="Times New Roman" w:cs="Times New Roman"/>
          <w:sz w:val="28"/>
          <w:szCs w:val="28"/>
        </w:rPr>
        <w:t>БҰЙРЫҚ</w:t>
      </w:r>
    </w:p>
    <w:p w:rsidR="00DD56B1" w:rsidRDefault="009C1CA7" w:rsidP="00DD56B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  <w:r>
        <w:rPr>
          <w:rFonts w:ascii="Times New Roman" w:hAnsi="Times New Roman" w:cs="Times New Roman"/>
          <w:b/>
          <w:sz w:val="28"/>
          <w:szCs w:val="28"/>
          <w:lang w:val="kk-KZ"/>
        </w:rPr>
        <w:t>№</w:t>
      </w:r>
      <w:bookmarkStart w:id="0" w:name="_GoBack"/>
      <w:r>
        <w:rPr>
          <w:rFonts w:ascii="Times New Roman" w:hAnsi="Times New Roman" w:cs="Times New Roman"/>
          <w:b/>
          <w:sz w:val="28"/>
          <w:szCs w:val="28"/>
          <w:lang w:val="kk-KZ"/>
        </w:rPr>
        <w:t xml:space="preserve">13 </w:t>
      </w:r>
      <w:r>
        <w:rPr>
          <w:rFonts w:ascii="Times New Roman" w:hAnsi="Times New Roman" w:cs="Times New Roman"/>
          <w:b/>
          <w:sz w:val="28"/>
          <w:szCs w:val="28"/>
        </w:rPr>
        <w:t>п</w:t>
      </w:r>
      <w:r w:rsidR="00DD56B1" w:rsidRPr="009C1CA7">
        <w:rPr>
          <w:rFonts w:ascii="Times New Roman" w:hAnsi="Times New Roman" w:cs="Times New Roman"/>
          <w:b/>
          <w:sz w:val="28"/>
          <w:szCs w:val="28"/>
          <w:lang w:val="kk-KZ"/>
        </w:rPr>
        <w:t>рактикалық сабақ</w:t>
      </w:r>
      <w:bookmarkEnd w:id="0"/>
      <w:r w:rsidR="00DD56B1" w:rsidRPr="009C1CA7">
        <w:rPr>
          <w:rFonts w:ascii="Times New Roman" w:hAnsi="Times New Roman" w:cs="Times New Roman"/>
          <w:b/>
          <w:sz w:val="28"/>
          <w:szCs w:val="28"/>
          <w:lang w:val="kk-KZ"/>
        </w:rPr>
        <w:t>.</w:t>
      </w:r>
    </w:p>
    <w:p w:rsidR="009C1CA7" w:rsidRPr="009C1CA7" w:rsidRDefault="009C1CA7" w:rsidP="00DD56B1">
      <w:pPr>
        <w:jc w:val="center"/>
        <w:rPr>
          <w:rFonts w:ascii="Times New Roman" w:hAnsi="Times New Roman" w:cs="Times New Roman"/>
          <w:b/>
          <w:sz w:val="28"/>
          <w:szCs w:val="28"/>
          <w:lang w:val="kk-KZ"/>
        </w:rPr>
      </w:pPr>
    </w:p>
    <w:p w:rsidR="00DD56B1" w:rsidRPr="009C1CA7" w:rsidRDefault="00DD56B1" w:rsidP="00DD56B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b/>
          <w:sz w:val="28"/>
          <w:szCs w:val="28"/>
          <w:lang w:val="kk-KZ"/>
        </w:rPr>
        <w:t>Сабақтың тақырыбы:</w:t>
      </w:r>
      <w:r w:rsidRPr="009C1CA7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Pr="009C1CA7">
        <w:rPr>
          <w:rFonts w:ascii="Times New Roman" w:hAnsi="Times New Roman" w:cs="Times New Roman"/>
          <w:sz w:val="28"/>
          <w:szCs w:val="28"/>
          <w:lang w:val="sr-Cyrl-CS"/>
        </w:rPr>
        <w:t>Басқару, үкім шығару қызметіне қатысты құжаттар. Бұйрық.</w:t>
      </w:r>
    </w:p>
    <w:p w:rsidR="00DD56B1" w:rsidRPr="009C1CA7" w:rsidRDefault="00DD56B1" w:rsidP="00DD56B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b/>
          <w:sz w:val="28"/>
          <w:szCs w:val="28"/>
          <w:lang w:val="kk-KZ"/>
        </w:rPr>
        <w:t>Сабақтың мақсаты:</w:t>
      </w:r>
      <w:r w:rsidRPr="009C1CA7">
        <w:rPr>
          <w:rFonts w:ascii="Times New Roman" w:hAnsi="Times New Roman" w:cs="Times New Roman"/>
          <w:sz w:val="28"/>
          <w:szCs w:val="28"/>
          <w:lang w:val="kk-KZ"/>
        </w:rPr>
        <w:t xml:space="preserve"> Бұйрықтың мазмұны, түрілерімен танысып, үлгілерін жазу.</w:t>
      </w:r>
    </w:p>
    <w:p w:rsidR="00DD56B1" w:rsidRPr="009C1CA7" w:rsidRDefault="00DD56B1" w:rsidP="00DD56B1">
      <w:pPr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D56B1" w:rsidRPr="009C1CA7" w:rsidRDefault="00DD56B1" w:rsidP="00DD56B1">
      <w:pPr>
        <w:pStyle w:val="4"/>
        <w:ind w:firstLine="539"/>
        <w:jc w:val="both"/>
        <w:rPr>
          <w:rFonts w:ascii="Times New Roman" w:hAnsi="Times New Roman" w:cs="Times New Roman"/>
          <w:sz w:val="28"/>
          <w:szCs w:val="28"/>
        </w:rPr>
      </w:pPr>
      <w:r w:rsidRPr="009C1CA7">
        <w:rPr>
          <w:rFonts w:ascii="Times New Roman" w:hAnsi="Times New Roman" w:cs="Times New Roman"/>
          <w:sz w:val="28"/>
          <w:szCs w:val="28"/>
        </w:rPr>
        <w:t>Бұйрық</w:t>
      </w:r>
    </w:p>
    <w:p w:rsidR="00DD56B1" w:rsidRPr="009C1CA7" w:rsidRDefault="00DD56B1" w:rsidP="00DD56B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sz w:val="28"/>
          <w:szCs w:val="28"/>
          <w:lang w:val="kk-KZ"/>
        </w:rPr>
        <w:t>Бұйрық – мекемедегі, ұйымдағы, кәсіпорындағы кадрларға байланыс мәселелерді іріктеу және орналастыру, азаматтарды жұмысқа қабылдау және босату, басқа жұмысқа ауыстыру мәселелерін шешуге бағытталған ресми құжаттардың бір түрі. Бұйрықтың азаматтардың өтініші, арызы, мінездемесі, жеке іс-парағы сияқты құжаттарға қатысы бар. Өйткені бұлардың барлығы да еңбек кітапшасында тіркеледі. Ал еңбек кітапшасы азаматтардың еңбек ету, демалу, білім алу, зейнет ақымен қамтамасыз ету құқықтары туралы мәліметтер жинақтайды.</w:t>
      </w:r>
    </w:p>
    <w:p w:rsidR="00DD56B1" w:rsidRPr="009C1CA7" w:rsidRDefault="00DD56B1" w:rsidP="00DD56B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sz w:val="28"/>
          <w:szCs w:val="28"/>
          <w:lang w:val="kk-KZ"/>
        </w:rPr>
        <w:t>Бұйрық белгілі бір ұйым, мекеме басшыларына сол ұйым мекемелердің алдында тұрған негізгі және нақты мәселелерді тікелей және басқару негізінде шешуіне мүмкіндік беретін құқықтық акт.</w:t>
      </w:r>
    </w:p>
    <w:p w:rsidR="00DD56B1" w:rsidRPr="009C1CA7" w:rsidRDefault="00DD56B1" w:rsidP="00DD56B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sz w:val="28"/>
          <w:szCs w:val="28"/>
          <w:lang w:val="kk-KZ"/>
        </w:rPr>
        <w:t>Бұйрық ретіне қарай жеке адамға да, мекеменің жалпы іс-әрекетіне де қатысты болады.</w:t>
      </w:r>
    </w:p>
    <w:p w:rsidR="00DD56B1" w:rsidRPr="009C1CA7" w:rsidRDefault="00DD56B1" w:rsidP="00DD56B1">
      <w:pPr>
        <w:pStyle w:val="a3"/>
        <w:rPr>
          <w:rFonts w:ascii="Times New Roman" w:hAnsi="Times New Roman" w:cs="Times New Roman"/>
          <w:sz w:val="28"/>
          <w:szCs w:val="28"/>
        </w:rPr>
      </w:pPr>
      <w:r w:rsidRPr="009C1CA7">
        <w:rPr>
          <w:rFonts w:ascii="Times New Roman" w:hAnsi="Times New Roman" w:cs="Times New Roman"/>
          <w:sz w:val="28"/>
          <w:szCs w:val="28"/>
        </w:rPr>
        <w:t>Жазылу құрылысы: қағаздың сол жақ бұрышына іс-қағазының аты, күні, нөмері, жазылған жері, бұйрықтың тақырыбы жазылады. Одан әрі мазмұны, соңына бұйрық берушінің қызметі, аты-жөні жазылып қол қойылады, мөр басылады. Мазмұны екі бөлімнен: дәлелдеме және бұйрық бөлімінен тұрады. Екі бөлімнің аралығын “Бұйырамын” сөзі байланыстырады.</w:t>
      </w:r>
    </w:p>
    <w:p w:rsidR="00DD56B1" w:rsidRPr="009C1CA7" w:rsidRDefault="00DD56B1" w:rsidP="00DD56B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DD56B1" w:rsidRPr="009C1CA7" w:rsidRDefault="00DD56B1" w:rsidP="00DD56B1">
      <w:pPr>
        <w:pStyle w:val="4"/>
        <w:spacing w:after="120"/>
        <w:ind w:firstLine="0"/>
        <w:jc w:val="both"/>
        <w:rPr>
          <w:rFonts w:ascii="Times New Roman" w:hAnsi="Times New Roman" w:cs="Times New Roman"/>
          <w:sz w:val="28"/>
          <w:szCs w:val="28"/>
        </w:rPr>
      </w:pPr>
      <w:r w:rsidRPr="009C1CA7">
        <w:rPr>
          <w:rFonts w:ascii="Times New Roman" w:hAnsi="Times New Roman" w:cs="Times New Roman"/>
          <w:sz w:val="28"/>
          <w:szCs w:val="28"/>
        </w:rPr>
        <w:t>Негізгі сөздік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896"/>
        <w:gridCol w:w="4860"/>
      </w:tblGrid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бұйрық шығару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издавать приказ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бұйрықпен танысу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ознакомиться с приказом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басқа жұмысқа ауысуына байланысты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в связи с переходом на другую работу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денсаулығына байланысты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- в связи со здоровьем 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зейнеткерлікке шығуына байланысты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в связи с уходом на пенсию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тағайындалсын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назначить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қабылдансын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принять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босатылсын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освободить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ауыстырылсын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заменить</w:t>
            </w:r>
          </w:p>
        </w:tc>
      </w:tr>
      <w:tr w:rsidR="00DD56B1" w:rsidRPr="009C1CA7" w:rsidTr="00A10CB4">
        <w:tc>
          <w:tcPr>
            <w:tcW w:w="4896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жүктелсін</w:t>
            </w:r>
          </w:p>
        </w:tc>
        <w:tc>
          <w:tcPr>
            <w:tcW w:w="486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- возложить</w:t>
            </w:r>
          </w:p>
        </w:tc>
      </w:tr>
    </w:tbl>
    <w:p w:rsidR="00DD56B1" w:rsidRPr="009C1CA7" w:rsidRDefault="00DD56B1" w:rsidP="00DD56B1">
      <w:pPr>
        <w:ind w:firstLine="540"/>
        <w:jc w:val="both"/>
        <w:rPr>
          <w:rFonts w:ascii="Times New Roman" w:hAnsi="Times New Roman" w:cs="Times New Roman"/>
          <w:sz w:val="28"/>
          <w:szCs w:val="28"/>
          <w:lang w:val="kk-KZ"/>
        </w:rPr>
      </w:pPr>
    </w:p>
    <w:p w:rsidR="009C1CA7" w:rsidRDefault="009C1CA7" w:rsidP="00DD56B1">
      <w:pPr>
        <w:pStyle w:val="8"/>
        <w:tabs>
          <w:tab w:val="clear" w:pos="0"/>
        </w:tabs>
        <w:rPr>
          <w:rFonts w:ascii="Times New Roman" w:hAnsi="Times New Roman" w:cs="Times New Roman"/>
          <w:i/>
          <w:color w:val="FF0000"/>
          <w:sz w:val="28"/>
          <w:szCs w:val="28"/>
          <w:lang w:val="ru-RU"/>
        </w:rPr>
      </w:pPr>
    </w:p>
    <w:p w:rsidR="009C1CA7" w:rsidRDefault="009C1CA7" w:rsidP="00DD56B1">
      <w:pPr>
        <w:pStyle w:val="8"/>
        <w:tabs>
          <w:tab w:val="clear" w:pos="0"/>
        </w:tabs>
        <w:rPr>
          <w:rFonts w:ascii="Times New Roman" w:hAnsi="Times New Roman" w:cs="Times New Roman"/>
          <w:i/>
          <w:color w:val="FF0000"/>
          <w:sz w:val="28"/>
          <w:szCs w:val="28"/>
          <w:lang w:val="ru-RU"/>
        </w:rPr>
      </w:pPr>
    </w:p>
    <w:p w:rsidR="00DD56B1" w:rsidRPr="009C1CA7" w:rsidRDefault="00DD56B1" w:rsidP="00DD56B1">
      <w:pPr>
        <w:pStyle w:val="8"/>
        <w:tabs>
          <w:tab w:val="clear" w:pos="0"/>
        </w:tabs>
        <w:rPr>
          <w:rFonts w:ascii="Times New Roman" w:hAnsi="Times New Roman" w:cs="Times New Roman"/>
          <w:i/>
          <w:color w:val="FF0000"/>
          <w:sz w:val="28"/>
          <w:szCs w:val="28"/>
        </w:rPr>
      </w:pPr>
      <w:r w:rsidRPr="009C1CA7">
        <w:rPr>
          <w:rFonts w:ascii="Times New Roman" w:hAnsi="Times New Roman" w:cs="Times New Roman"/>
          <w:i/>
          <w:color w:val="FF0000"/>
          <w:sz w:val="28"/>
          <w:szCs w:val="28"/>
        </w:rPr>
        <w:t>Үлгімен танысыңыз</w:t>
      </w:r>
    </w:p>
    <w:p w:rsidR="00DD56B1" w:rsidRPr="009C1CA7" w:rsidRDefault="00DD56B1" w:rsidP="00DD56B1">
      <w:pPr>
        <w:spacing w:after="120"/>
        <w:ind w:firstLine="539"/>
        <w:jc w:val="both"/>
        <w:rPr>
          <w:rFonts w:ascii="Times New Roman" w:hAnsi="Times New Roman" w:cs="Times New Roman"/>
          <w:b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b/>
          <w:sz w:val="28"/>
          <w:szCs w:val="28"/>
          <w:lang w:val="kk-KZ"/>
        </w:rPr>
        <w:t>№7 Бұйрық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4820"/>
        <w:gridCol w:w="4936"/>
      </w:tblGrid>
      <w:tr w:rsidR="00DD56B1" w:rsidRPr="009C1CA7" w:rsidTr="00A10CB4">
        <w:tc>
          <w:tcPr>
            <w:tcW w:w="4820" w:type="dxa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“</w:t>
            </w:r>
            <w:smartTag w:uri="urn:schemas-microsoft-com:office:smarttags" w:element="metricconverter">
              <w:smartTagPr>
                <w:attr w:name="ProductID" w:val="28”"/>
              </w:smartTagPr>
              <w:r w:rsidRPr="009C1CA7">
                <w:rPr>
                  <w:rFonts w:ascii="Times New Roman" w:hAnsi="Times New Roman" w:cs="Times New Roman"/>
                  <w:sz w:val="28"/>
                  <w:szCs w:val="28"/>
                  <w:lang w:val="kk-KZ"/>
                </w:rPr>
                <w:t>28”</w:t>
              </w:r>
            </w:smartTag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сәуір 2005 ж.</w:t>
            </w:r>
          </w:p>
        </w:tc>
        <w:tc>
          <w:tcPr>
            <w:tcW w:w="4936" w:type="dxa"/>
          </w:tcPr>
          <w:p w:rsidR="00DD56B1" w:rsidRPr="009C1CA7" w:rsidRDefault="009C1CA7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</w:t>
            </w:r>
            <w:r>
              <w:rPr>
                <w:rFonts w:ascii="Times New Roman" w:hAnsi="Times New Roman" w:cs="Times New Roman"/>
                <w:sz w:val="28"/>
                <w:szCs w:val="28"/>
                <w:lang w:val="en-US"/>
              </w:rPr>
              <w:t>41</w:t>
            </w:r>
            <w:r w:rsidR="00DD56B1"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орта лицей-мектебі</w:t>
            </w:r>
          </w:p>
          <w:p w:rsidR="00DD56B1" w:rsidRPr="009C1CA7" w:rsidRDefault="009C1CA7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Өскемен</w:t>
            </w:r>
            <w:r w:rsidR="00DD56B1"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қаласы</w:t>
            </w:r>
          </w:p>
        </w:tc>
      </w:tr>
    </w:tbl>
    <w:p w:rsidR="00DD56B1" w:rsidRPr="009C1CA7" w:rsidRDefault="00DD56B1" w:rsidP="00DD56B1">
      <w:pPr>
        <w:spacing w:before="120"/>
        <w:ind w:firstLine="539"/>
        <w:jc w:val="both"/>
        <w:rPr>
          <w:rFonts w:ascii="Times New Roman" w:hAnsi="Times New Roman" w:cs="Times New Roman"/>
          <w:sz w:val="28"/>
          <w:szCs w:val="28"/>
          <w:lang w:val="kk-KZ"/>
        </w:rPr>
      </w:pPr>
      <w:r w:rsidRPr="009C1CA7">
        <w:rPr>
          <w:rFonts w:ascii="Times New Roman" w:hAnsi="Times New Roman" w:cs="Times New Roman"/>
          <w:sz w:val="28"/>
          <w:szCs w:val="28"/>
          <w:lang w:val="kk-KZ"/>
        </w:rPr>
        <w:t>Математика пәні мұғалімін жұмысқа қабылдау туралы</w:t>
      </w:r>
    </w:p>
    <w:p w:rsidR="00DD56B1" w:rsidRPr="009C1CA7" w:rsidRDefault="009C1CA7" w:rsidP="00DD56B1">
      <w:pPr>
        <w:pStyle w:val="a3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Дошаева Лаура Жанеділқызы 20</w:t>
      </w:r>
      <w:r w:rsidRPr="009C1CA7">
        <w:rPr>
          <w:rFonts w:ascii="Times New Roman" w:hAnsi="Times New Roman" w:cs="Times New Roman"/>
          <w:sz w:val="28"/>
          <w:szCs w:val="28"/>
        </w:rPr>
        <w:t>2</w:t>
      </w:r>
      <w:r w:rsidR="00DD56B1" w:rsidRPr="009C1CA7">
        <w:rPr>
          <w:rFonts w:ascii="Times New Roman" w:hAnsi="Times New Roman" w:cs="Times New Roman"/>
          <w:sz w:val="28"/>
          <w:szCs w:val="28"/>
        </w:rPr>
        <w:t>5 жылдың 28-ші сәуірінен бастап жоғары сыныптардағы математика пәнінің мұғалімі етіп қабылдансын.</w:t>
      </w:r>
    </w:p>
    <w:p w:rsidR="00DD56B1" w:rsidRPr="009C1CA7" w:rsidRDefault="00DD56B1" w:rsidP="00DD56B1">
      <w:pPr>
        <w:pStyle w:val="a3"/>
        <w:spacing w:after="120"/>
        <w:ind w:firstLine="539"/>
        <w:rPr>
          <w:rFonts w:ascii="Times New Roman" w:hAnsi="Times New Roman" w:cs="Times New Roman"/>
          <w:sz w:val="28"/>
          <w:szCs w:val="28"/>
        </w:rPr>
      </w:pPr>
      <w:r w:rsidRPr="009C1CA7">
        <w:rPr>
          <w:rFonts w:ascii="Times New Roman" w:hAnsi="Times New Roman" w:cs="Times New Roman"/>
          <w:sz w:val="28"/>
          <w:szCs w:val="28"/>
        </w:rPr>
        <w:t>Қалалық Білім бөлімінің бастығы “</w:t>
      </w:r>
      <w:smartTag w:uri="urn:schemas-microsoft-com:office:smarttags" w:element="metricconverter">
        <w:smartTagPr>
          <w:attr w:name="ProductID" w:val="27”"/>
        </w:smartTagPr>
        <w:r w:rsidRPr="009C1CA7">
          <w:rPr>
            <w:rFonts w:ascii="Times New Roman" w:hAnsi="Times New Roman" w:cs="Times New Roman"/>
            <w:sz w:val="28"/>
            <w:szCs w:val="28"/>
          </w:rPr>
          <w:t>27”</w:t>
        </w:r>
      </w:smartTag>
      <w:r w:rsidR="009C1CA7">
        <w:rPr>
          <w:rFonts w:ascii="Times New Roman" w:hAnsi="Times New Roman" w:cs="Times New Roman"/>
          <w:sz w:val="28"/>
          <w:szCs w:val="28"/>
        </w:rPr>
        <w:t xml:space="preserve"> сәуір 20</w:t>
      </w:r>
      <w:r w:rsidR="009C1CA7" w:rsidRPr="009C1CA7">
        <w:rPr>
          <w:rFonts w:ascii="Times New Roman" w:hAnsi="Times New Roman" w:cs="Times New Roman"/>
          <w:sz w:val="28"/>
          <w:szCs w:val="28"/>
        </w:rPr>
        <w:t>2</w:t>
      </w:r>
      <w:r w:rsidRPr="009C1CA7">
        <w:rPr>
          <w:rFonts w:ascii="Times New Roman" w:hAnsi="Times New Roman" w:cs="Times New Roman"/>
          <w:sz w:val="28"/>
          <w:szCs w:val="28"/>
        </w:rPr>
        <w:t>5 жылғы №31 бұйрығы негізге алынды.</w:t>
      </w:r>
    </w:p>
    <w:tbl>
      <w:tblPr>
        <w:tblW w:w="0" w:type="auto"/>
        <w:tblLayout w:type="fixed"/>
        <w:tblLook w:val="0000" w:firstRow="0" w:lastRow="0" w:firstColumn="0" w:lastColumn="0" w:noHBand="0" w:noVBand="0"/>
      </w:tblPr>
      <w:tblGrid>
        <w:gridCol w:w="1427"/>
        <w:gridCol w:w="865"/>
        <w:gridCol w:w="3124"/>
        <w:gridCol w:w="3983"/>
        <w:gridCol w:w="272"/>
      </w:tblGrid>
      <w:tr w:rsidR="00DD56B1" w:rsidRPr="009C1CA7" w:rsidTr="00A10CB4">
        <w:trPr>
          <w:trHeight w:val="664"/>
        </w:trPr>
        <w:tc>
          <w:tcPr>
            <w:tcW w:w="2292" w:type="dxa"/>
            <w:gridSpan w:val="2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 xml:space="preserve">                          М.О</w:t>
            </w:r>
          </w:p>
        </w:tc>
        <w:tc>
          <w:tcPr>
            <w:tcW w:w="7379" w:type="dxa"/>
            <w:gridSpan w:val="3"/>
          </w:tcPr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№18 мектеп директоры              /қолы/               Д.М. Садықов</w:t>
            </w:r>
          </w:p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</w:p>
          <w:p w:rsidR="00DD56B1" w:rsidRPr="009C1CA7" w:rsidRDefault="00DD56B1" w:rsidP="00A10CB4">
            <w:pPr>
              <w:jc w:val="both"/>
              <w:rPr>
                <w:rFonts w:ascii="Times New Roman" w:hAnsi="Times New Roman" w:cs="Times New Roman"/>
                <w:sz w:val="28"/>
                <w:szCs w:val="28"/>
                <w:lang w:val="kk-KZ"/>
              </w:rPr>
            </w:pPr>
            <w:r w:rsidRPr="009C1CA7">
              <w:rPr>
                <w:rFonts w:ascii="Times New Roman" w:hAnsi="Times New Roman" w:cs="Times New Roman"/>
                <w:sz w:val="28"/>
                <w:szCs w:val="28"/>
                <w:lang w:val="kk-KZ"/>
              </w:rPr>
              <w:t>Бұйрықпен таныстым                /қолы/                Л.Ж. Дошаева</w:t>
            </w:r>
          </w:p>
        </w:tc>
      </w:tr>
      <w:tr w:rsidR="00DD56B1" w:rsidRPr="009C1CA7" w:rsidTr="00A10CB4">
        <w:tblPrEx>
          <w:jc w:val="center"/>
        </w:tblPrEx>
        <w:trPr>
          <w:gridBefore w:val="1"/>
          <w:gridAfter w:val="1"/>
          <w:wBefore w:w="1427" w:type="dxa"/>
          <w:wAfter w:w="272" w:type="dxa"/>
          <w:trHeight w:val="100"/>
          <w:jc w:val="center"/>
        </w:trPr>
        <w:tc>
          <w:tcPr>
            <w:tcW w:w="3989" w:type="dxa"/>
            <w:gridSpan w:val="2"/>
          </w:tcPr>
          <w:p w:rsidR="00DD56B1" w:rsidRPr="00830857" w:rsidRDefault="00DD56B1" w:rsidP="00A10CB4">
            <w:pPr>
              <w:jc w:val="both"/>
              <w:rPr>
                <w:rFonts w:ascii="Arial Unicode MS" w:hAnsi="Arial Unicode MS" w:cs="Arial Unicode MS"/>
                <w:lang w:val="kk-KZ"/>
              </w:rPr>
            </w:pPr>
          </w:p>
        </w:tc>
        <w:tc>
          <w:tcPr>
            <w:tcW w:w="3983" w:type="dxa"/>
          </w:tcPr>
          <w:p w:rsidR="00DD56B1" w:rsidRPr="00830857" w:rsidRDefault="00DD56B1" w:rsidP="00A10CB4">
            <w:pPr>
              <w:jc w:val="both"/>
              <w:rPr>
                <w:rFonts w:ascii="Arial Unicode MS" w:hAnsi="Arial Unicode MS" w:cs="Arial Unicode MS"/>
                <w:lang w:val="kk-KZ"/>
              </w:rPr>
            </w:pPr>
          </w:p>
        </w:tc>
      </w:tr>
    </w:tbl>
    <w:p w:rsidR="00EE1C90" w:rsidRPr="00DD56B1" w:rsidRDefault="00EE1C90">
      <w:pPr>
        <w:rPr>
          <w:lang w:val="kk-KZ"/>
        </w:rPr>
      </w:pPr>
    </w:p>
    <w:sectPr w:rsidR="00EE1C90" w:rsidRPr="00DD56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05A71"/>
    <w:rsid w:val="00374BD0"/>
    <w:rsid w:val="006D552C"/>
    <w:rsid w:val="00805A71"/>
    <w:rsid w:val="008F3144"/>
    <w:rsid w:val="0090623C"/>
    <w:rsid w:val="009C1CA7"/>
    <w:rsid w:val="00A845D2"/>
    <w:rsid w:val="00AC5B7C"/>
    <w:rsid w:val="00CD3705"/>
    <w:rsid w:val="00DD56B1"/>
    <w:rsid w:val="00EE1C9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6B1"/>
    <w:pPr>
      <w:spacing w:after="0" w:line="240" w:lineRule="auto"/>
    </w:pPr>
    <w:rPr>
      <w:rFonts w:ascii="Wingdings" w:eastAsia="Wingdings" w:hAnsi="Wingdings" w:cs="Wingdings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DD56B1"/>
    <w:pPr>
      <w:keepNext/>
      <w:ind w:firstLine="540"/>
      <w:jc w:val="center"/>
      <w:outlineLvl w:val="3"/>
    </w:pPr>
    <w:rPr>
      <w:b/>
      <w:bCs/>
      <w:lang w:val="kk-KZ"/>
    </w:rPr>
  </w:style>
  <w:style w:type="paragraph" w:styleId="8">
    <w:name w:val="heading 8"/>
    <w:basedOn w:val="a"/>
    <w:next w:val="a"/>
    <w:link w:val="80"/>
    <w:qFormat/>
    <w:rsid w:val="00DD56B1"/>
    <w:pPr>
      <w:keepNext/>
      <w:tabs>
        <w:tab w:val="left" w:pos="0"/>
      </w:tabs>
      <w:jc w:val="both"/>
      <w:outlineLvl w:val="7"/>
    </w:pPr>
    <w:rPr>
      <w:b/>
      <w:bCs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D56B1"/>
    <w:rPr>
      <w:rFonts w:ascii="Wingdings" w:eastAsia="Wingdings" w:hAnsi="Wingdings" w:cs="Wingdings"/>
      <w:b/>
      <w:bCs/>
      <w:sz w:val="24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DD56B1"/>
    <w:rPr>
      <w:rFonts w:ascii="Wingdings" w:eastAsia="Wingdings" w:hAnsi="Wingdings" w:cs="Wingdings"/>
      <w:b/>
      <w:bCs/>
      <w:sz w:val="24"/>
      <w:szCs w:val="24"/>
      <w:lang w:val="kk-KZ" w:eastAsia="ru-RU"/>
    </w:rPr>
  </w:style>
  <w:style w:type="paragraph" w:styleId="a3">
    <w:name w:val="Body Text Indent"/>
    <w:basedOn w:val="a"/>
    <w:link w:val="a4"/>
    <w:rsid w:val="00DD56B1"/>
    <w:pPr>
      <w:ind w:firstLine="540"/>
      <w:jc w:val="both"/>
    </w:pPr>
    <w:rPr>
      <w:lang w:val="kk-KZ"/>
    </w:rPr>
  </w:style>
  <w:style w:type="character" w:customStyle="1" w:styleId="a4">
    <w:name w:val="Основной текст с отступом Знак"/>
    <w:basedOn w:val="a0"/>
    <w:link w:val="a3"/>
    <w:rsid w:val="00DD56B1"/>
    <w:rPr>
      <w:rFonts w:ascii="Wingdings" w:eastAsia="Wingdings" w:hAnsi="Wingdings" w:cs="Wingdings"/>
      <w:sz w:val="24"/>
      <w:szCs w:val="24"/>
      <w:lang w:val="kk-KZ" w:eastAsia="ru-RU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0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 Inden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56B1"/>
    <w:pPr>
      <w:spacing w:after="0" w:line="240" w:lineRule="auto"/>
    </w:pPr>
    <w:rPr>
      <w:rFonts w:ascii="Wingdings" w:eastAsia="Wingdings" w:hAnsi="Wingdings" w:cs="Wingdings"/>
      <w:sz w:val="24"/>
      <w:szCs w:val="24"/>
      <w:lang w:eastAsia="ru-RU"/>
    </w:rPr>
  </w:style>
  <w:style w:type="paragraph" w:styleId="4">
    <w:name w:val="heading 4"/>
    <w:basedOn w:val="a"/>
    <w:next w:val="a"/>
    <w:link w:val="40"/>
    <w:qFormat/>
    <w:rsid w:val="00DD56B1"/>
    <w:pPr>
      <w:keepNext/>
      <w:ind w:firstLine="540"/>
      <w:jc w:val="center"/>
      <w:outlineLvl w:val="3"/>
    </w:pPr>
    <w:rPr>
      <w:b/>
      <w:bCs/>
      <w:lang w:val="kk-KZ"/>
    </w:rPr>
  </w:style>
  <w:style w:type="paragraph" w:styleId="8">
    <w:name w:val="heading 8"/>
    <w:basedOn w:val="a"/>
    <w:next w:val="a"/>
    <w:link w:val="80"/>
    <w:qFormat/>
    <w:rsid w:val="00DD56B1"/>
    <w:pPr>
      <w:keepNext/>
      <w:tabs>
        <w:tab w:val="left" w:pos="0"/>
      </w:tabs>
      <w:jc w:val="both"/>
      <w:outlineLvl w:val="7"/>
    </w:pPr>
    <w:rPr>
      <w:b/>
      <w:bCs/>
      <w:lang w:val="kk-KZ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40">
    <w:name w:val="Заголовок 4 Знак"/>
    <w:basedOn w:val="a0"/>
    <w:link w:val="4"/>
    <w:rsid w:val="00DD56B1"/>
    <w:rPr>
      <w:rFonts w:ascii="Wingdings" w:eastAsia="Wingdings" w:hAnsi="Wingdings" w:cs="Wingdings"/>
      <w:b/>
      <w:bCs/>
      <w:sz w:val="24"/>
      <w:szCs w:val="24"/>
      <w:lang w:val="kk-KZ" w:eastAsia="ru-RU"/>
    </w:rPr>
  </w:style>
  <w:style w:type="character" w:customStyle="1" w:styleId="80">
    <w:name w:val="Заголовок 8 Знак"/>
    <w:basedOn w:val="a0"/>
    <w:link w:val="8"/>
    <w:rsid w:val="00DD56B1"/>
    <w:rPr>
      <w:rFonts w:ascii="Wingdings" w:eastAsia="Wingdings" w:hAnsi="Wingdings" w:cs="Wingdings"/>
      <w:b/>
      <w:bCs/>
      <w:sz w:val="24"/>
      <w:szCs w:val="24"/>
      <w:lang w:val="kk-KZ" w:eastAsia="ru-RU"/>
    </w:rPr>
  </w:style>
  <w:style w:type="paragraph" w:styleId="a3">
    <w:name w:val="Body Text Indent"/>
    <w:basedOn w:val="a"/>
    <w:link w:val="a4"/>
    <w:rsid w:val="00DD56B1"/>
    <w:pPr>
      <w:ind w:firstLine="540"/>
      <w:jc w:val="both"/>
    </w:pPr>
    <w:rPr>
      <w:lang w:val="kk-KZ"/>
    </w:rPr>
  </w:style>
  <w:style w:type="character" w:customStyle="1" w:styleId="a4">
    <w:name w:val="Основной текст с отступом Знак"/>
    <w:basedOn w:val="a0"/>
    <w:link w:val="a3"/>
    <w:rsid w:val="00DD56B1"/>
    <w:rPr>
      <w:rFonts w:ascii="Wingdings" w:eastAsia="Wingdings" w:hAnsi="Wingdings" w:cs="Wingdings"/>
      <w:sz w:val="24"/>
      <w:szCs w:val="24"/>
      <w:lang w:val="kk-KZ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331</Words>
  <Characters>1893</Characters>
  <Application>Microsoft Office Word</Application>
  <DocSecurity>0</DocSecurity>
  <Lines>15</Lines>
  <Paragraphs>4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2220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Фарида</dc:creator>
  <cp:lastModifiedBy>Фарида</cp:lastModifiedBy>
  <cp:revision>2</cp:revision>
  <dcterms:created xsi:type="dcterms:W3CDTF">2025-11-16T18:17:00Z</dcterms:created>
  <dcterms:modified xsi:type="dcterms:W3CDTF">2025-11-16T18:17:00Z</dcterms:modified>
</cp:coreProperties>
</file>